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EC03A" w14:textId="3E21542E" w:rsidR="00196E07" w:rsidRDefault="00196E07"/>
    <w:tbl>
      <w:tblPr>
        <w:tblW w:w="11165" w:type="dxa"/>
        <w:jc w:val="center"/>
        <w:tblLayout w:type="fixed"/>
        <w:tblLook w:val="04A0" w:firstRow="1" w:lastRow="0" w:firstColumn="1" w:lastColumn="0" w:noHBand="0" w:noVBand="1"/>
      </w:tblPr>
      <w:tblGrid>
        <w:gridCol w:w="11165"/>
      </w:tblGrid>
      <w:tr w:rsidR="00FC246E" w:rsidRPr="00F664F3" w14:paraId="0D87F111" w14:textId="77777777" w:rsidTr="00687499">
        <w:trPr>
          <w:trHeight w:val="1566"/>
          <w:jc w:val="center"/>
        </w:trPr>
        <w:tc>
          <w:tcPr>
            <w:tcW w:w="11165" w:type="dxa"/>
            <w:shd w:val="clear" w:color="auto" w:fill="auto"/>
            <w:vAlign w:val="center"/>
          </w:tcPr>
          <w:p w14:paraId="1AA6D6B7" w14:textId="10AA827A" w:rsidR="00FC246E" w:rsidRPr="00F664F3" w:rsidRDefault="00744601" w:rsidP="00FC7284">
            <w:pPr>
              <w:jc w:val="center"/>
              <w:rPr>
                <w:rFonts w:ascii="Verdana" w:hAnsi="Verdana"/>
                <w:b/>
                <w:sz w:val="14"/>
                <w:szCs w:val="32"/>
              </w:rPr>
            </w:pPr>
            <w:r>
              <w:rPr>
                <w:noProof/>
                <w:lang w:val="en-IE" w:eastAsia="en-IE"/>
              </w:rPr>
              <w:drawing>
                <wp:inline distT="0" distB="0" distL="0" distR="0" wp14:anchorId="785C37AB" wp14:editId="718F2B12">
                  <wp:extent cx="2697881" cy="86233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MH Crest Final 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0783" cy="866454"/>
                          </a:xfrm>
                          <a:prstGeom prst="rect">
                            <a:avLst/>
                          </a:prstGeom>
                        </pic:spPr>
                      </pic:pic>
                    </a:graphicData>
                  </a:graphic>
                </wp:inline>
              </w:drawing>
            </w:r>
          </w:p>
        </w:tc>
      </w:tr>
    </w:tbl>
    <w:p w14:paraId="3337D0B3" w14:textId="77777777" w:rsidR="00E02F40" w:rsidRDefault="00E02F40" w:rsidP="006619EE">
      <w:pPr>
        <w:pStyle w:val="Heading1"/>
        <w:rPr>
          <w:rFonts w:ascii="Verdana" w:hAnsi="Verdana"/>
          <w:caps/>
          <w:szCs w:val="22"/>
        </w:rPr>
      </w:pPr>
    </w:p>
    <w:p w14:paraId="0B6BF8D9" w14:textId="536D9BED" w:rsidR="008D743E" w:rsidRDefault="006619EE" w:rsidP="00C348FF">
      <w:pPr>
        <w:pStyle w:val="Heading1"/>
        <w:jc w:val="center"/>
        <w:rPr>
          <w:rFonts w:ascii="Verdana" w:hAnsi="Verdana"/>
          <w:caps/>
          <w:szCs w:val="22"/>
        </w:rPr>
      </w:pPr>
      <w:r w:rsidRPr="00E02F40">
        <w:rPr>
          <w:rFonts w:ascii="Verdana" w:hAnsi="Verdana"/>
          <w:caps/>
          <w:szCs w:val="22"/>
        </w:rPr>
        <w:t>chorionic villus sampling (CVS)</w:t>
      </w:r>
      <w:r w:rsidR="00E02F40">
        <w:rPr>
          <w:rFonts w:ascii="Verdana" w:hAnsi="Verdana"/>
          <w:caps/>
          <w:szCs w:val="22"/>
        </w:rPr>
        <w:t xml:space="preserve"> </w:t>
      </w:r>
      <w:r w:rsidRPr="00E02F40">
        <w:rPr>
          <w:rFonts w:ascii="Verdana" w:hAnsi="Verdana"/>
          <w:caps/>
          <w:szCs w:val="22"/>
        </w:rPr>
        <w:t xml:space="preserve">Information </w:t>
      </w:r>
      <w:r w:rsidR="00CB62B0" w:rsidRPr="00E02F40">
        <w:rPr>
          <w:rFonts w:ascii="Verdana" w:hAnsi="Verdana"/>
          <w:caps/>
          <w:szCs w:val="22"/>
        </w:rPr>
        <w:t>leaflet</w:t>
      </w:r>
      <w:r w:rsidRPr="00E02F40">
        <w:rPr>
          <w:rFonts w:ascii="Verdana" w:hAnsi="Verdana"/>
          <w:caps/>
          <w:szCs w:val="22"/>
        </w:rPr>
        <w:t xml:space="preserve"> </w:t>
      </w:r>
    </w:p>
    <w:p w14:paraId="2F03C6A3" w14:textId="77777777" w:rsidR="00C348FF" w:rsidRPr="00C348FF" w:rsidRDefault="00C348FF" w:rsidP="00C348FF">
      <w:pPr>
        <w:rPr>
          <w:lang w:val="en-GB"/>
        </w:rPr>
      </w:pPr>
    </w:p>
    <w:p w14:paraId="5F1120B3" w14:textId="43BE8881" w:rsidR="00850DE6" w:rsidRPr="00850DE6" w:rsidRDefault="006619EE" w:rsidP="00850DE6">
      <w:pPr>
        <w:jc w:val="both"/>
        <w:rPr>
          <w:lang w:val="en-GB"/>
        </w:rPr>
      </w:pPr>
      <w:r w:rsidRPr="00850DE6">
        <w:rPr>
          <w:rFonts w:ascii="Verdana" w:hAnsi="Verdana"/>
          <w:sz w:val="21"/>
          <w:szCs w:val="21"/>
        </w:rPr>
        <w:t xml:space="preserve">Chorionic villus sampling (CVS) is a test usually carried out to examine a baby’s </w:t>
      </w:r>
      <w:r w:rsidR="00104F64" w:rsidRPr="00850DE6">
        <w:rPr>
          <w:rFonts w:ascii="Verdana" w:hAnsi="Verdana"/>
          <w:sz w:val="21"/>
          <w:szCs w:val="21"/>
        </w:rPr>
        <w:t>chromosomes</w:t>
      </w:r>
      <w:r w:rsidR="00685A71" w:rsidRPr="00850DE6">
        <w:rPr>
          <w:rFonts w:ascii="Verdana" w:hAnsi="Verdana"/>
          <w:sz w:val="21"/>
          <w:szCs w:val="21"/>
        </w:rPr>
        <w:t xml:space="preserve">. </w:t>
      </w:r>
      <w:r w:rsidRPr="00850DE6">
        <w:rPr>
          <w:rFonts w:ascii="Verdana" w:hAnsi="Verdana"/>
          <w:sz w:val="21"/>
          <w:szCs w:val="21"/>
        </w:rPr>
        <w:t>The decision to have a CVS is always voluntary and the information below may help you decide whether or not to have this test</w:t>
      </w:r>
      <w:r w:rsidR="008D743E" w:rsidRPr="00850DE6">
        <w:rPr>
          <w:rFonts w:ascii="Verdana" w:hAnsi="Verdana"/>
          <w:sz w:val="21"/>
          <w:szCs w:val="21"/>
        </w:rPr>
        <w:t>.</w:t>
      </w:r>
    </w:p>
    <w:p w14:paraId="0452ADF2" w14:textId="77777777" w:rsidR="006619EE" w:rsidRPr="00E02F40" w:rsidRDefault="006619EE" w:rsidP="006619EE">
      <w:pPr>
        <w:pStyle w:val="Heading1"/>
        <w:rPr>
          <w:rFonts w:ascii="Verdana" w:hAnsi="Verdana"/>
          <w:szCs w:val="22"/>
        </w:rPr>
      </w:pPr>
      <w:r w:rsidRPr="00E02F40">
        <w:rPr>
          <w:rFonts w:ascii="Verdana" w:hAnsi="Verdana"/>
          <w:szCs w:val="22"/>
        </w:rPr>
        <w:t>What is a CVS?</w:t>
      </w:r>
    </w:p>
    <w:p w14:paraId="46B9603D" w14:textId="77777777" w:rsidR="00013926" w:rsidRDefault="006619EE" w:rsidP="006619EE">
      <w:pPr>
        <w:pStyle w:val="BodyText"/>
        <w:rPr>
          <w:rFonts w:ascii="Verdana" w:hAnsi="Verdana"/>
          <w:sz w:val="21"/>
          <w:szCs w:val="21"/>
        </w:rPr>
      </w:pPr>
      <w:r w:rsidRPr="00E02F40">
        <w:rPr>
          <w:rFonts w:ascii="Verdana" w:hAnsi="Verdana"/>
          <w:sz w:val="21"/>
          <w:szCs w:val="21"/>
        </w:rPr>
        <w:t>CVS involves removing some cells from the developing placenta (afterbirth). This is in contrast</w:t>
      </w:r>
      <w:r w:rsidRPr="00E02F40">
        <w:rPr>
          <w:rFonts w:ascii="Verdana" w:hAnsi="Verdana"/>
          <w:sz w:val="22"/>
          <w:szCs w:val="22"/>
        </w:rPr>
        <w:t xml:space="preserve"> </w:t>
      </w:r>
      <w:r w:rsidRPr="00E02F40">
        <w:rPr>
          <w:rFonts w:ascii="Verdana" w:hAnsi="Verdana"/>
          <w:sz w:val="21"/>
          <w:szCs w:val="21"/>
        </w:rPr>
        <w:t xml:space="preserve">to amniocentesis where the fluid from around the baby (amniotic fluid) is examined. Both the baby and placenta come </w:t>
      </w:r>
      <w:r w:rsidRPr="007A29F8">
        <w:rPr>
          <w:rFonts w:ascii="Verdana" w:hAnsi="Verdana"/>
          <w:sz w:val="20"/>
          <w:szCs w:val="21"/>
        </w:rPr>
        <w:t xml:space="preserve">from the same cell so the chromosomes present in the cells of the placenta are usually the same as the baby. Normally, in each human cell, there are 46 chromosomes. A missing or an extra chromosome causes many changes in the way an unborn baby develops. </w:t>
      </w:r>
    </w:p>
    <w:p w14:paraId="42B0D84F" w14:textId="77777777" w:rsidR="006619EE" w:rsidRPr="00E02F40" w:rsidRDefault="006619EE" w:rsidP="006619EE">
      <w:pPr>
        <w:pStyle w:val="BodyText"/>
        <w:rPr>
          <w:rFonts w:ascii="Verdana" w:hAnsi="Verdana"/>
          <w:sz w:val="21"/>
          <w:szCs w:val="21"/>
        </w:rPr>
      </w:pPr>
    </w:p>
    <w:p w14:paraId="156732BB" w14:textId="77777777" w:rsidR="006619EE" w:rsidRPr="00E02F40" w:rsidRDefault="006619EE" w:rsidP="006619EE">
      <w:pPr>
        <w:pStyle w:val="BodyText"/>
        <w:rPr>
          <w:rFonts w:ascii="Verdana" w:hAnsi="Verdana"/>
          <w:b/>
          <w:bCs/>
          <w:szCs w:val="22"/>
        </w:rPr>
      </w:pPr>
      <w:r w:rsidRPr="00E02F40">
        <w:rPr>
          <w:rFonts w:ascii="Verdana" w:hAnsi="Verdana"/>
          <w:b/>
          <w:bCs/>
          <w:szCs w:val="22"/>
        </w:rPr>
        <w:t>How is a CVS performed?</w:t>
      </w:r>
    </w:p>
    <w:p w14:paraId="3311F638" w14:textId="77777777" w:rsidR="00104F64" w:rsidRPr="00E02F40" w:rsidRDefault="006619EE" w:rsidP="006619EE">
      <w:pPr>
        <w:jc w:val="both"/>
        <w:rPr>
          <w:rFonts w:ascii="Verdana" w:hAnsi="Verdana"/>
          <w:sz w:val="21"/>
          <w:szCs w:val="21"/>
        </w:rPr>
      </w:pPr>
      <w:r w:rsidRPr="00E02F40">
        <w:rPr>
          <w:rFonts w:ascii="Verdana" w:hAnsi="Verdana"/>
          <w:sz w:val="21"/>
          <w:szCs w:val="21"/>
        </w:rPr>
        <w:t xml:space="preserve">A CVS sample is obtained by inserting a fine needle into the uterus to the placenta to obtain a small amount of tissue. </w:t>
      </w:r>
      <w:r w:rsidRPr="00E02F40">
        <w:rPr>
          <w:rFonts w:ascii="Verdana" w:hAnsi="Verdana"/>
          <w:sz w:val="21"/>
          <w:szCs w:val="21"/>
          <w:lang w:val="en-IE"/>
        </w:rPr>
        <w:t xml:space="preserve">The needle is carefully observed with the ultrasound scan to ensure that it is in the correct position. </w:t>
      </w:r>
      <w:r w:rsidRPr="00E02F40">
        <w:rPr>
          <w:rFonts w:ascii="Verdana" w:hAnsi="Verdana"/>
          <w:sz w:val="21"/>
          <w:szCs w:val="21"/>
        </w:rPr>
        <w:t>This can be taken trans</w:t>
      </w:r>
      <w:r w:rsidR="00CB62B0" w:rsidRPr="00E02F40">
        <w:rPr>
          <w:rFonts w:ascii="Verdana" w:hAnsi="Verdana"/>
          <w:sz w:val="21"/>
          <w:szCs w:val="21"/>
        </w:rPr>
        <w:t>-</w:t>
      </w:r>
      <w:r w:rsidRPr="00E02F40">
        <w:rPr>
          <w:rFonts w:ascii="Verdana" w:hAnsi="Verdana"/>
          <w:sz w:val="21"/>
          <w:szCs w:val="21"/>
        </w:rPr>
        <w:t>abdominally or trans</w:t>
      </w:r>
      <w:r w:rsidR="00CB62B0" w:rsidRPr="00E02F40">
        <w:rPr>
          <w:rFonts w:ascii="Verdana" w:hAnsi="Verdana"/>
          <w:sz w:val="21"/>
          <w:szCs w:val="21"/>
        </w:rPr>
        <w:t>-</w:t>
      </w:r>
      <w:r w:rsidRPr="00E02F40">
        <w:rPr>
          <w:rFonts w:ascii="Verdana" w:hAnsi="Verdana"/>
          <w:sz w:val="21"/>
          <w:szCs w:val="21"/>
        </w:rPr>
        <w:t>vaginally. The</w:t>
      </w:r>
      <w:r w:rsidR="00CB62B0" w:rsidRPr="00E02F40">
        <w:rPr>
          <w:rFonts w:ascii="Verdana" w:hAnsi="Verdana"/>
          <w:sz w:val="21"/>
          <w:szCs w:val="21"/>
        </w:rPr>
        <w:t xml:space="preserve"> doctor will decide which way it</w:t>
      </w:r>
      <w:r w:rsidRPr="00E02F40">
        <w:rPr>
          <w:rFonts w:ascii="Verdana" w:hAnsi="Verdana"/>
          <w:sz w:val="21"/>
          <w:szCs w:val="21"/>
        </w:rPr>
        <w:t xml:space="preserve"> should be performed after a scan to locate where the placenta is lying. </w:t>
      </w:r>
      <w:r w:rsidRPr="00AE43BD">
        <w:rPr>
          <w:rFonts w:ascii="Verdana" w:hAnsi="Verdana"/>
          <w:sz w:val="21"/>
          <w:szCs w:val="21"/>
        </w:rPr>
        <w:t xml:space="preserve">You </w:t>
      </w:r>
      <w:r w:rsidR="006A7839" w:rsidRPr="00AE43BD">
        <w:rPr>
          <w:rFonts w:ascii="Verdana" w:hAnsi="Verdana"/>
          <w:sz w:val="21"/>
          <w:szCs w:val="21"/>
        </w:rPr>
        <w:t xml:space="preserve">may </w:t>
      </w:r>
      <w:r w:rsidRPr="00E02F40">
        <w:rPr>
          <w:rFonts w:ascii="Verdana" w:hAnsi="Verdana"/>
          <w:sz w:val="21"/>
          <w:szCs w:val="21"/>
        </w:rPr>
        <w:t xml:space="preserve">receive an injection with local anaesthetic to numb the area if the test is </w:t>
      </w:r>
      <w:r w:rsidR="00CB62B0" w:rsidRPr="00E02F40">
        <w:rPr>
          <w:rFonts w:ascii="Verdana" w:hAnsi="Verdana"/>
          <w:sz w:val="21"/>
          <w:szCs w:val="21"/>
        </w:rPr>
        <w:t xml:space="preserve">performed </w:t>
      </w:r>
      <w:r w:rsidRPr="00E02F40">
        <w:rPr>
          <w:rFonts w:ascii="Verdana" w:hAnsi="Verdana"/>
          <w:sz w:val="21"/>
          <w:szCs w:val="21"/>
        </w:rPr>
        <w:t>t</w:t>
      </w:r>
      <w:r w:rsidR="00104F64" w:rsidRPr="00E02F40">
        <w:rPr>
          <w:rFonts w:ascii="Verdana" w:hAnsi="Verdana"/>
          <w:sz w:val="21"/>
          <w:szCs w:val="21"/>
        </w:rPr>
        <w:t xml:space="preserve">hrough the abdomen (tummy). If the test is taken through the vagina, a speculum would be inserted and a small device guided by ultrasound through the cervix to obtain the sample from the placenta. </w:t>
      </w:r>
    </w:p>
    <w:p w14:paraId="531F845B" w14:textId="77777777" w:rsidR="00104F64" w:rsidRPr="00E02F40" w:rsidRDefault="00104F64" w:rsidP="006619EE">
      <w:pPr>
        <w:jc w:val="both"/>
        <w:rPr>
          <w:rFonts w:ascii="Verdana" w:hAnsi="Verdana"/>
          <w:sz w:val="21"/>
          <w:szCs w:val="21"/>
        </w:rPr>
      </w:pPr>
    </w:p>
    <w:p w14:paraId="7B2571DE" w14:textId="77777777" w:rsidR="006619EE" w:rsidRPr="00E02F40" w:rsidRDefault="006619EE" w:rsidP="006619EE">
      <w:pPr>
        <w:jc w:val="both"/>
        <w:rPr>
          <w:rFonts w:ascii="Verdana" w:hAnsi="Verdana"/>
          <w:sz w:val="21"/>
          <w:szCs w:val="21"/>
        </w:rPr>
      </w:pPr>
      <w:r w:rsidRPr="00E02F40">
        <w:rPr>
          <w:rFonts w:ascii="Verdana" w:hAnsi="Verdana"/>
          <w:sz w:val="21"/>
          <w:szCs w:val="21"/>
        </w:rPr>
        <w:t xml:space="preserve">The test would take an average of 10 minutes from start to finish. A 3ml </w:t>
      </w:r>
      <w:r w:rsidR="00CB62B0" w:rsidRPr="00E02F40">
        <w:rPr>
          <w:rFonts w:ascii="Verdana" w:hAnsi="Verdana"/>
          <w:sz w:val="21"/>
          <w:szCs w:val="21"/>
        </w:rPr>
        <w:t>maternal blood sample is taken and is sent with the CVS sample to the laboratory</w:t>
      </w:r>
      <w:r w:rsidRPr="00E02F40">
        <w:rPr>
          <w:rFonts w:ascii="Verdana" w:hAnsi="Verdana"/>
          <w:sz w:val="21"/>
          <w:szCs w:val="21"/>
        </w:rPr>
        <w:t xml:space="preserve">. </w:t>
      </w:r>
      <w:r w:rsidRPr="00E02F40">
        <w:rPr>
          <w:rFonts w:ascii="Verdana" w:hAnsi="Verdana"/>
          <w:sz w:val="21"/>
          <w:szCs w:val="21"/>
          <w:lang w:val="en-IE"/>
        </w:rPr>
        <w:t>If your blood group is Rhesus negative you will require an injection of Anti-D to prevent blood incompatibility developing between you and the baby as a result of the CVS test.</w:t>
      </w:r>
    </w:p>
    <w:p w14:paraId="668E578B" w14:textId="77777777" w:rsidR="006619EE" w:rsidRPr="00E02F40" w:rsidRDefault="006619EE" w:rsidP="006619EE">
      <w:pPr>
        <w:jc w:val="both"/>
        <w:rPr>
          <w:rFonts w:ascii="Verdana" w:hAnsi="Verdana"/>
          <w:sz w:val="21"/>
          <w:szCs w:val="21"/>
        </w:rPr>
      </w:pPr>
    </w:p>
    <w:p w14:paraId="7DC1601C" w14:textId="77777777" w:rsidR="006619EE" w:rsidRPr="00E02F40" w:rsidRDefault="006619EE" w:rsidP="006619EE">
      <w:pPr>
        <w:pStyle w:val="Heading1"/>
        <w:rPr>
          <w:rFonts w:ascii="Verdana" w:hAnsi="Verdana"/>
          <w:szCs w:val="22"/>
        </w:rPr>
      </w:pPr>
      <w:r w:rsidRPr="00E02F40">
        <w:rPr>
          <w:rFonts w:ascii="Verdana" w:hAnsi="Verdana"/>
          <w:szCs w:val="22"/>
        </w:rPr>
        <w:t>What should I expect after CVS?</w:t>
      </w:r>
    </w:p>
    <w:p w14:paraId="7E911298" w14:textId="77407997" w:rsidR="006619EE" w:rsidRPr="00E02F40" w:rsidRDefault="006619EE" w:rsidP="006619EE">
      <w:pPr>
        <w:jc w:val="both"/>
        <w:rPr>
          <w:rFonts w:ascii="Verdana" w:hAnsi="Verdana"/>
          <w:sz w:val="21"/>
          <w:szCs w:val="21"/>
        </w:rPr>
      </w:pPr>
      <w:r w:rsidRPr="00E02F40">
        <w:rPr>
          <w:rFonts w:ascii="Verdana" w:hAnsi="Verdana"/>
          <w:sz w:val="21"/>
          <w:szCs w:val="21"/>
        </w:rPr>
        <w:t xml:space="preserve">For the first </w:t>
      </w:r>
      <w:r w:rsidR="00104F64" w:rsidRPr="00E02F40">
        <w:rPr>
          <w:rFonts w:ascii="Verdana" w:hAnsi="Verdana"/>
          <w:sz w:val="21"/>
          <w:szCs w:val="21"/>
        </w:rPr>
        <w:t>24 hours</w:t>
      </w:r>
      <w:r w:rsidRPr="00E02F40">
        <w:rPr>
          <w:rFonts w:ascii="Verdana" w:hAnsi="Verdana"/>
          <w:sz w:val="21"/>
          <w:szCs w:val="21"/>
        </w:rPr>
        <w:t xml:space="preserve"> you may experience some abdominal discomfort, period like pain or a little bleeding. These</w:t>
      </w:r>
      <w:r w:rsidR="00CB62B0" w:rsidRPr="00E02F40">
        <w:rPr>
          <w:rFonts w:ascii="Verdana" w:hAnsi="Verdana"/>
          <w:sz w:val="21"/>
          <w:szCs w:val="21"/>
        </w:rPr>
        <w:t xml:space="preserve"> symptoms</w:t>
      </w:r>
      <w:r w:rsidRPr="00E02F40">
        <w:rPr>
          <w:rFonts w:ascii="Verdana" w:hAnsi="Verdana"/>
          <w:sz w:val="21"/>
          <w:szCs w:val="21"/>
        </w:rPr>
        <w:t xml:space="preserve"> are relatively common and</w:t>
      </w:r>
      <w:r w:rsidR="00104F64" w:rsidRPr="00E02F40">
        <w:rPr>
          <w:rFonts w:ascii="Verdana" w:hAnsi="Verdana"/>
          <w:sz w:val="21"/>
          <w:szCs w:val="21"/>
        </w:rPr>
        <w:t xml:space="preserve"> in</w:t>
      </w:r>
      <w:r w:rsidRPr="00E02F40">
        <w:rPr>
          <w:rFonts w:ascii="Verdana" w:hAnsi="Verdana"/>
          <w:sz w:val="21"/>
          <w:szCs w:val="21"/>
        </w:rPr>
        <w:t xml:space="preserve"> the vast majority of cases the pregnancy continues </w:t>
      </w:r>
      <w:r w:rsidR="00104F64" w:rsidRPr="00E02F40">
        <w:rPr>
          <w:rFonts w:ascii="Verdana" w:hAnsi="Verdana"/>
          <w:sz w:val="21"/>
          <w:szCs w:val="21"/>
        </w:rPr>
        <w:t>uneventfully</w:t>
      </w:r>
      <w:r w:rsidRPr="00E02F40">
        <w:rPr>
          <w:rFonts w:ascii="Verdana" w:hAnsi="Verdana"/>
          <w:sz w:val="21"/>
          <w:szCs w:val="21"/>
        </w:rPr>
        <w:t>. You may find it helpful to take some simple pain relief like paracetamol (this is safe in</w:t>
      </w:r>
      <w:r w:rsidR="00CB62B0" w:rsidRPr="00E02F40">
        <w:rPr>
          <w:rFonts w:ascii="Verdana" w:hAnsi="Verdana"/>
          <w:sz w:val="21"/>
          <w:szCs w:val="21"/>
        </w:rPr>
        <w:t xml:space="preserve"> pregnancy). If there is a lot o</w:t>
      </w:r>
      <w:r w:rsidRPr="00E02F40">
        <w:rPr>
          <w:rFonts w:ascii="Verdana" w:hAnsi="Verdana"/>
          <w:sz w:val="21"/>
          <w:szCs w:val="21"/>
        </w:rPr>
        <w:t xml:space="preserve">f pain or </w:t>
      </w:r>
      <w:r w:rsidR="00685A71" w:rsidRPr="00E02F40">
        <w:rPr>
          <w:rFonts w:ascii="Verdana" w:hAnsi="Verdana"/>
          <w:sz w:val="21"/>
          <w:szCs w:val="21"/>
        </w:rPr>
        <w:t>bleeding,</w:t>
      </w:r>
      <w:r w:rsidRPr="00E02F40">
        <w:rPr>
          <w:rFonts w:ascii="Verdana" w:hAnsi="Verdana"/>
          <w:sz w:val="21"/>
          <w:szCs w:val="21"/>
        </w:rPr>
        <w:t xml:space="preserve"> please seek medical advice by contacting</w:t>
      </w:r>
      <w:r w:rsidR="00CB62B0" w:rsidRPr="00E02F40">
        <w:rPr>
          <w:rFonts w:ascii="Verdana" w:hAnsi="Verdana"/>
          <w:sz w:val="21"/>
          <w:szCs w:val="21"/>
        </w:rPr>
        <w:t xml:space="preserve"> the</w:t>
      </w:r>
      <w:r w:rsidRPr="00E02F40">
        <w:rPr>
          <w:rFonts w:ascii="Verdana" w:hAnsi="Verdana"/>
          <w:sz w:val="21"/>
          <w:szCs w:val="21"/>
        </w:rPr>
        <w:t xml:space="preserve"> fetal medic</w:t>
      </w:r>
      <w:r w:rsidR="00104F64" w:rsidRPr="00E02F40">
        <w:rPr>
          <w:rFonts w:ascii="Verdana" w:hAnsi="Verdana"/>
          <w:sz w:val="21"/>
          <w:szCs w:val="21"/>
        </w:rPr>
        <w:t xml:space="preserve">ine midwives or </w:t>
      </w:r>
      <w:r w:rsidR="00DF66F9">
        <w:rPr>
          <w:rFonts w:ascii="Verdana" w:hAnsi="Verdana"/>
          <w:sz w:val="21"/>
          <w:szCs w:val="21"/>
        </w:rPr>
        <w:t>go to the</w:t>
      </w:r>
      <w:r w:rsidR="00104F64" w:rsidRPr="00E02F40">
        <w:rPr>
          <w:rFonts w:ascii="Verdana" w:hAnsi="Verdana"/>
          <w:sz w:val="21"/>
          <w:szCs w:val="21"/>
        </w:rPr>
        <w:t xml:space="preserve"> </w:t>
      </w:r>
      <w:r w:rsidR="00DF66F9">
        <w:rPr>
          <w:rFonts w:ascii="Verdana" w:hAnsi="Verdana"/>
          <w:sz w:val="21"/>
          <w:szCs w:val="21"/>
        </w:rPr>
        <w:t>maternity triage assessment unit.</w:t>
      </w:r>
    </w:p>
    <w:p w14:paraId="7A582EAE" w14:textId="77777777" w:rsidR="000A7F75" w:rsidRDefault="000A7F75" w:rsidP="00AE43BD">
      <w:pPr>
        <w:pStyle w:val="Heading1"/>
        <w:rPr>
          <w:rFonts w:ascii="Verdana" w:hAnsi="Verdana"/>
          <w:szCs w:val="22"/>
        </w:rPr>
      </w:pPr>
    </w:p>
    <w:p w14:paraId="30F23BBD" w14:textId="4E0A4079" w:rsidR="00104F64" w:rsidRPr="00E02F40" w:rsidRDefault="006619EE" w:rsidP="00AE43BD">
      <w:pPr>
        <w:pStyle w:val="Heading1"/>
      </w:pPr>
      <w:r w:rsidRPr="00E02F40">
        <w:rPr>
          <w:rFonts w:ascii="Verdana" w:hAnsi="Verdana"/>
          <w:szCs w:val="22"/>
        </w:rPr>
        <w:t>When can I expect the results?</w:t>
      </w:r>
    </w:p>
    <w:p w14:paraId="4C72C641" w14:textId="70CB31E3" w:rsidR="00DF66F9" w:rsidRDefault="00542CE4" w:rsidP="00DF66F9">
      <w:pPr>
        <w:jc w:val="both"/>
        <w:rPr>
          <w:rFonts w:ascii="Verdana" w:hAnsi="Verdana"/>
          <w:sz w:val="21"/>
          <w:szCs w:val="21"/>
        </w:rPr>
      </w:pPr>
      <w:r w:rsidRPr="00AE43BD">
        <w:rPr>
          <w:rFonts w:ascii="Verdana" w:hAnsi="Verdana"/>
          <w:sz w:val="21"/>
          <w:szCs w:val="21"/>
        </w:rPr>
        <w:t xml:space="preserve">Depending on the reason for the test there can be differing reporting times. Your </w:t>
      </w:r>
      <w:r w:rsidR="00685A71">
        <w:rPr>
          <w:rFonts w:ascii="Verdana" w:hAnsi="Verdana"/>
          <w:sz w:val="21"/>
          <w:szCs w:val="21"/>
        </w:rPr>
        <w:t>doctor or midwife</w:t>
      </w:r>
      <w:r w:rsidRPr="00AE43BD">
        <w:rPr>
          <w:rFonts w:ascii="Verdana" w:hAnsi="Verdana"/>
          <w:sz w:val="21"/>
          <w:szCs w:val="21"/>
        </w:rPr>
        <w:t xml:space="preserve"> will let you know when to expect results, some may be reported in 3-5 working days, others can take 2-3 weeks</w:t>
      </w:r>
      <w:r w:rsidR="00DF66F9">
        <w:rPr>
          <w:rFonts w:ascii="Verdana" w:hAnsi="Verdana"/>
          <w:sz w:val="21"/>
          <w:szCs w:val="21"/>
        </w:rPr>
        <w:t xml:space="preserve">. </w:t>
      </w:r>
      <w:r w:rsidR="00DF66F9" w:rsidRPr="00E02F40">
        <w:rPr>
          <w:rFonts w:ascii="Verdana" w:hAnsi="Verdana"/>
          <w:sz w:val="21"/>
          <w:szCs w:val="21"/>
        </w:rPr>
        <w:t xml:space="preserve">After the CVS we will make an arrangement to contact you with the results as soon as we obtain them from the genetics laboratory. Most people are happy to receive the results over the phone but if you wish to come and obtain the results in person this can be </w:t>
      </w:r>
      <w:r w:rsidR="00DF66F9">
        <w:rPr>
          <w:rFonts w:ascii="Verdana" w:hAnsi="Verdana"/>
          <w:sz w:val="21"/>
          <w:szCs w:val="21"/>
        </w:rPr>
        <w:t>organis</w:t>
      </w:r>
      <w:r w:rsidR="00DF66F9" w:rsidRPr="00E02F40">
        <w:rPr>
          <w:rFonts w:ascii="Verdana" w:hAnsi="Verdana"/>
          <w:sz w:val="21"/>
          <w:szCs w:val="21"/>
        </w:rPr>
        <w:t>ed. The full result will also tell whether you are expecting a girl or a boy – so you may want to give some thought whilst awaiting the result as to whether you would like to have this information or not. If you have not heard from us after 3 weeks, please get in contact with u</w:t>
      </w:r>
      <w:r w:rsidR="00DF66F9">
        <w:rPr>
          <w:rFonts w:ascii="Verdana" w:hAnsi="Verdana"/>
          <w:sz w:val="21"/>
          <w:szCs w:val="21"/>
        </w:rPr>
        <w:t xml:space="preserve">s. </w:t>
      </w:r>
    </w:p>
    <w:p w14:paraId="3E45BBA3" w14:textId="77777777" w:rsidR="00DF66F9" w:rsidRDefault="00DF66F9" w:rsidP="00DF66F9">
      <w:pPr>
        <w:jc w:val="both"/>
        <w:rPr>
          <w:rFonts w:ascii="Verdana" w:hAnsi="Verdana"/>
          <w:sz w:val="21"/>
          <w:szCs w:val="21"/>
        </w:rPr>
      </w:pPr>
    </w:p>
    <w:p w14:paraId="693D0FB4" w14:textId="27A550B6" w:rsidR="00512179" w:rsidRPr="00AE43BD" w:rsidRDefault="00512179" w:rsidP="00512179">
      <w:pPr>
        <w:jc w:val="both"/>
        <w:rPr>
          <w:rFonts w:ascii="Verdana" w:hAnsi="Verdana"/>
          <w:b/>
        </w:rPr>
      </w:pPr>
      <w:r w:rsidRPr="00F47201">
        <w:rPr>
          <w:rFonts w:ascii="Verdana" w:hAnsi="Verdana"/>
          <w:b/>
        </w:rPr>
        <w:t>What information will I get from a CVS?</w:t>
      </w:r>
    </w:p>
    <w:p w14:paraId="4847B294" w14:textId="0A7F4CAE" w:rsidR="00512179" w:rsidRDefault="00512179" w:rsidP="00DF66F9">
      <w:pPr>
        <w:jc w:val="both"/>
        <w:rPr>
          <w:rFonts w:ascii="Verdana" w:hAnsi="Verdana"/>
          <w:sz w:val="21"/>
          <w:szCs w:val="21"/>
        </w:rPr>
      </w:pPr>
      <w:r w:rsidRPr="00F47201">
        <w:rPr>
          <w:rFonts w:ascii="Verdana" w:hAnsi="Verdana"/>
          <w:sz w:val="21"/>
          <w:szCs w:val="21"/>
        </w:rPr>
        <w:lastRenderedPageBreak/>
        <w:t>Chorionic Villus Sampling allows us to assess the genetics of the</w:t>
      </w:r>
      <w:r w:rsidR="00DF66F9">
        <w:rPr>
          <w:rFonts w:ascii="Verdana" w:hAnsi="Verdana"/>
          <w:sz w:val="21"/>
          <w:szCs w:val="21"/>
        </w:rPr>
        <w:t xml:space="preserve"> baby</w:t>
      </w:r>
      <w:r w:rsidRPr="00F47201">
        <w:rPr>
          <w:rFonts w:ascii="Verdana" w:hAnsi="Verdana"/>
          <w:sz w:val="21"/>
          <w:szCs w:val="21"/>
        </w:rPr>
        <w:t>. This can sometimes help explain why a pregnancy is affected by a particular problem.</w:t>
      </w:r>
    </w:p>
    <w:p w14:paraId="1F7B1A75" w14:textId="7F879952" w:rsidR="00AE4F17" w:rsidRPr="00D36522" w:rsidRDefault="00AE4F17" w:rsidP="00AE4F17">
      <w:pPr>
        <w:jc w:val="both"/>
        <w:rPr>
          <w:rFonts w:ascii="Verdana" w:hAnsi="Verdana"/>
          <w:sz w:val="21"/>
          <w:szCs w:val="21"/>
          <w:lang w:val="en-IE"/>
        </w:rPr>
      </w:pPr>
      <w:r w:rsidRPr="00D36522">
        <w:rPr>
          <w:rFonts w:ascii="Verdana" w:hAnsi="Verdana"/>
          <w:sz w:val="21"/>
          <w:szCs w:val="21"/>
          <w:lang w:val="en-IE"/>
        </w:rPr>
        <w:t xml:space="preserve">There are a number of laboratory tests including </w:t>
      </w:r>
      <w:r w:rsidRPr="00D36522">
        <w:rPr>
          <w:rFonts w:ascii="Verdana" w:hAnsi="Verdana"/>
          <w:b/>
          <w:sz w:val="21"/>
          <w:szCs w:val="21"/>
          <w:lang w:val="en-IE"/>
        </w:rPr>
        <w:t>QF-PCR</w:t>
      </w:r>
      <w:r w:rsidRPr="00D36522">
        <w:rPr>
          <w:rFonts w:ascii="Verdana" w:hAnsi="Verdana"/>
          <w:sz w:val="21"/>
          <w:szCs w:val="21"/>
          <w:lang w:val="en-IE"/>
        </w:rPr>
        <w:t xml:space="preserve"> (a rapid test checking for conditions such as Trisomy 21, Trisomy 18 and Trisomy 13), </w:t>
      </w:r>
      <w:r w:rsidRPr="00D36522">
        <w:rPr>
          <w:rFonts w:ascii="Verdana" w:hAnsi="Verdana"/>
          <w:b/>
          <w:sz w:val="21"/>
          <w:szCs w:val="21"/>
          <w:lang w:val="en-IE"/>
        </w:rPr>
        <w:t>Karyotype</w:t>
      </w:r>
      <w:r w:rsidRPr="00D36522">
        <w:rPr>
          <w:rFonts w:ascii="Verdana" w:hAnsi="Verdana"/>
          <w:sz w:val="21"/>
          <w:szCs w:val="21"/>
          <w:lang w:val="en-IE"/>
        </w:rPr>
        <w:t xml:space="preserve"> (counting and looking at the basic structure of the chromosomes of the </w:t>
      </w:r>
      <w:r>
        <w:rPr>
          <w:rFonts w:ascii="Verdana" w:hAnsi="Verdana"/>
          <w:sz w:val="21"/>
          <w:szCs w:val="21"/>
          <w:lang w:val="en-IE"/>
        </w:rPr>
        <w:t>baby</w:t>
      </w:r>
      <w:r w:rsidRPr="00D36522">
        <w:rPr>
          <w:rFonts w:ascii="Verdana" w:hAnsi="Verdana"/>
          <w:sz w:val="21"/>
          <w:szCs w:val="21"/>
          <w:lang w:val="en-IE"/>
        </w:rPr>
        <w:t xml:space="preserve">) and </w:t>
      </w:r>
      <w:r w:rsidRPr="00D36522">
        <w:rPr>
          <w:rFonts w:ascii="Verdana" w:hAnsi="Verdana"/>
          <w:b/>
          <w:sz w:val="21"/>
          <w:szCs w:val="21"/>
          <w:lang w:val="en-IE"/>
        </w:rPr>
        <w:t>Microarray</w:t>
      </w:r>
      <w:r w:rsidRPr="00D36522">
        <w:rPr>
          <w:rFonts w:ascii="Verdana" w:hAnsi="Verdana"/>
          <w:sz w:val="21"/>
          <w:szCs w:val="21"/>
          <w:lang w:val="en-IE"/>
        </w:rPr>
        <w:t xml:space="preserve"> (</w:t>
      </w:r>
      <w:r w:rsidR="00DF66F9">
        <w:rPr>
          <w:rFonts w:ascii="Verdana" w:hAnsi="Verdana"/>
          <w:sz w:val="21"/>
          <w:szCs w:val="21"/>
          <w:lang w:val="en-IE"/>
        </w:rPr>
        <w:t>a newer, more detailed examination of the chromosomes</w:t>
      </w:r>
      <w:r w:rsidRPr="00D36522">
        <w:rPr>
          <w:rFonts w:ascii="Verdana" w:hAnsi="Verdana"/>
          <w:sz w:val="21"/>
          <w:szCs w:val="21"/>
          <w:lang w:val="en-IE"/>
        </w:rPr>
        <w:t>). Sometimes the laboratory test will reveal a cause for the problem found on ultrasound and sometimes it will not. Occasionally, the laboratory test will reveal a difference in th</w:t>
      </w:r>
      <w:r>
        <w:rPr>
          <w:rFonts w:ascii="Verdana" w:hAnsi="Verdana"/>
          <w:sz w:val="21"/>
          <w:szCs w:val="21"/>
          <w:lang w:val="en-IE"/>
        </w:rPr>
        <w:t xml:space="preserve">e genetic code of the </w:t>
      </w:r>
      <w:r w:rsidR="00DF66F9">
        <w:rPr>
          <w:rFonts w:ascii="Verdana" w:hAnsi="Verdana"/>
          <w:sz w:val="21"/>
          <w:szCs w:val="21"/>
          <w:lang w:val="en-IE"/>
        </w:rPr>
        <w:t>baby</w:t>
      </w:r>
      <w:r>
        <w:rPr>
          <w:rFonts w:ascii="Verdana" w:hAnsi="Verdana"/>
          <w:sz w:val="21"/>
          <w:szCs w:val="21"/>
          <w:lang w:val="en-IE"/>
        </w:rPr>
        <w:t>.</w:t>
      </w:r>
      <w:r w:rsidRPr="00D36522">
        <w:rPr>
          <w:rFonts w:ascii="Verdana" w:hAnsi="Verdana"/>
          <w:sz w:val="21"/>
          <w:szCs w:val="21"/>
          <w:lang w:val="en-IE"/>
        </w:rPr>
        <w:t xml:space="preserve"> </w:t>
      </w:r>
      <w:r>
        <w:rPr>
          <w:rFonts w:ascii="Verdana" w:hAnsi="Verdana"/>
          <w:sz w:val="21"/>
          <w:szCs w:val="21"/>
          <w:lang w:val="en-IE"/>
        </w:rPr>
        <w:t xml:space="preserve">Sometimes the significance of this is not clear </w:t>
      </w:r>
      <w:r w:rsidRPr="00D36522">
        <w:rPr>
          <w:rFonts w:ascii="Verdana" w:hAnsi="Verdana"/>
          <w:sz w:val="21"/>
          <w:szCs w:val="21"/>
          <w:lang w:val="en-IE"/>
        </w:rPr>
        <w:t xml:space="preserve">and may require further testing and investigations during the pregnancy or after birth. </w:t>
      </w:r>
    </w:p>
    <w:p w14:paraId="1355C8A0" w14:textId="77777777" w:rsidR="00685A71" w:rsidRDefault="00685A71" w:rsidP="00512179">
      <w:pPr>
        <w:jc w:val="both"/>
        <w:rPr>
          <w:rFonts w:ascii="Verdana" w:hAnsi="Verdana"/>
          <w:sz w:val="21"/>
          <w:szCs w:val="21"/>
          <w:lang w:val="en-IE"/>
        </w:rPr>
      </w:pPr>
    </w:p>
    <w:p w14:paraId="61957EDA" w14:textId="3743C213" w:rsidR="00512179" w:rsidRPr="00F47201" w:rsidRDefault="00512179" w:rsidP="00512179">
      <w:pPr>
        <w:jc w:val="both"/>
        <w:rPr>
          <w:rFonts w:ascii="Verdana" w:hAnsi="Verdana"/>
          <w:sz w:val="21"/>
          <w:szCs w:val="21"/>
        </w:rPr>
      </w:pPr>
      <w:r w:rsidRPr="00F47201">
        <w:rPr>
          <w:rFonts w:ascii="Verdana" w:hAnsi="Verdana"/>
          <w:sz w:val="21"/>
          <w:szCs w:val="21"/>
        </w:rPr>
        <w:t xml:space="preserve">Rarely, in &lt;1% of cases, the result from the placenta differs from that of the baby (which is called confined placental mosaicism) and this may come to light only with the full CVS karyotype result or from a later test such as amniocentesis. Occasionally, in &lt;1% of cases, a result is not obtainable from the test if the villi do not grow in the laboratory. In this instance the test may need to be repeated. </w:t>
      </w:r>
    </w:p>
    <w:p w14:paraId="4C731E58" w14:textId="77777777" w:rsidR="006619EE" w:rsidRPr="00E02F40" w:rsidRDefault="006619EE" w:rsidP="006619EE">
      <w:pPr>
        <w:jc w:val="both"/>
        <w:rPr>
          <w:rFonts w:ascii="Verdana" w:hAnsi="Verdana"/>
          <w:sz w:val="21"/>
          <w:szCs w:val="21"/>
        </w:rPr>
      </w:pPr>
    </w:p>
    <w:p w14:paraId="775FEB3C" w14:textId="77777777" w:rsidR="006619EE" w:rsidRPr="00E02F40" w:rsidRDefault="006619EE" w:rsidP="006619EE">
      <w:pPr>
        <w:pStyle w:val="Heading1"/>
        <w:rPr>
          <w:rFonts w:ascii="Verdana" w:hAnsi="Verdana"/>
          <w:szCs w:val="22"/>
        </w:rPr>
      </w:pPr>
      <w:r w:rsidRPr="00E02F40">
        <w:rPr>
          <w:rFonts w:ascii="Verdana" w:hAnsi="Verdana"/>
          <w:szCs w:val="22"/>
        </w:rPr>
        <w:t>What are the risks associated with this test?</w:t>
      </w:r>
    </w:p>
    <w:p w14:paraId="6E2E48AC" w14:textId="0D485A7B" w:rsidR="006A7839" w:rsidRPr="006A7839" w:rsidRDefault="006619EE" w:rsidP="006A7839">
      <w:pPr>
        <w:jc w:val="both"/>
        <w:rPr>
          <w:rFonts w:ascii="Verdana" w:hAnsi="Verdana"/>
          <w:color w:val="FF0000"/>
          <w:sz w:val="21"/>
          <w:szCs w:val="21"/>
        </w:rPr>
      </w:pPr>
      <w:r w:rsidRPr="00E02F40">
        <w:rPr>
          <w:rFonts w:ascii="Verdana" w:hAnsi="Verdana"/>
          <w:sz w:val="21"/>
          <w:szCs w:val="21"/>
        </w:rPr>
        <w:t>The risk of miscarriage from the test is approximately 1 to 2%, whilst the risk with amniocentesis is about 1%. If you were to miscarry due to the test this would happen usually within 14 days of the test. Some studies have shown that when CVS is done before 10 weeks there is a small risk of limb defects in the baby. To avoid this risk, CVS is performed after 11 weeks.</w:t>
      </w:r>
      <w:r w:rsidR="00E6310C" w:rsidRPr="00E02F40" w:rsidDel="00512179">
        <w:rPr>
          <w:rFonts w:ascii="Verdana" w:hAnsi="Verdana"/>
          <w:sz w:val="21"/>
          <w:szCs w:val="21"/>
        </w:rPr>
        <w:t xml:space="preserve"> </w:t>
      </w:r>
      <w:r w:rsidRPr="00E02F40">
        <w:rPr>
          <w:rFonts w:ascii="Verdana" w:hAnsi="Verdana"/>
          <w:sz w:val="21"/>
          <w:szCs w:val="21"/>
        </w:rPr>
        <w:t>For Down syndrome and other chromosome problems the result will clearly state whether the baby is affected or not, with a high degree of accuracy</w:t>
      </w:r>
      <w:r w:rsidR="00CB62B0" w:rsidRPr="00E02F40">
        <w:rPr>
          <w:rFonts w:ascii="Verdana" w:hAnsi="Verdana"/>
          <w:sz w:val="21"/>
          <w:szCs w:val="21"/>
        </w:rPr>
        <w:t xml:space="preserve"> i.e. </w:t>
      </w:r>
      <w:r w:rsidRPr="00E02F40">
        <w:rPr>
          <w:rFonts w:ascii="Verdana" w:hAnsi="Verdana"/>
          <w:sz w:val="21"/>
          <w:szCs w:val="21"/>
        </w:rPr>
        <w:t>99%. A result that says that the baby doe</w:t>
      </w:r>
      <w:r w:rsidR="00CB62B0" w:rsidRPr="00E02F40">
        <w:rPr>
          <w:rFonts w:ascii="Verdana" w:hAnsi="Verdana"/>
          <w:sz w:val="21"/>
          <w:szCs w:val="21"/>
        </w:rPr>
        <w:t xml:space="preserve">s not have a chromosome problem </w:t>
      </w:r>
      <w:r w:rsidRPr="00E02F40">
        <w:rPr>
          <w:rFonts w:ascii="Verdana" w:hAnsi="Verdana"/>
          <w:sz w:val="21"/>
          <w:szCs w:val="21"/>
        </w:rPr>
        <w:t xml:space="preserve">does not guarantee that the baby is entirely normal. If there were, coincidentally, a genetic condition such as cystic fibrosis, or </w:t>
      </w:r>
      <w:r w:rsidR="00CB62B0" w:rsidRPr="00E02F40">
        <w:rPr>
          <w:rFonts w:ascii="Verdana" w:hAnsi="Verdana"/>
          <w:sz w:val="21"/>
          <w:szCs w:val="21"/>
        </w:rPr>
        <w:t>a cardiac or spinal defect</w:t>
      </w:r>
      <w:r w:rsidRPr="00E02F40">
        <w:rPr>
          <w:rFonts w:ascii="Verdana" w:hAnsi="Verdana"/>
          <w:sz w:val="21"/>
          <w:szCs w:val="21"/>
        </w:rPr>
        <w:t xml:space="preserve">, these </w:t>
      </w:r>
      <w:r w:rsidR="00013926">
        <w:rPr>
          <w:rFonts w:ascii="Verdana" w:hAnsi="Verdana"/>
          <w:sz w:val="21"/>
          <w:szCs w:val="21"/>
        </w:rPr>
        <w:t>may</w:t>
      </w:r>
      <w:r w:rsidR="00013926" w:rsidRPr="00E02F40">
        <w:rPr>
          <w:rFonts w:ascii="Verdana" w:hAnsi="Verdana"/>
          <w:sz w:val="21"/>
          <w:szCs w:val="21"/>
        </w:rPr>
        <w:t xml:space="preserve"> </w:t>
      </w:r>
      <w:r w:rsidRPr="00E02F40">
        <w:rPr>
          <w:rFonts w:ascii="Verdana" w:hAnsi="Verdana"/>
          <w:sz w:val="21"/>
          <w:szCs w:val="21"/>
        </w:rPr>
        <w:t xml:space="preserve">not be detected on </w:t>
      </w:r>
      <w:r w:rsidR="00755F60" w:rsidRPr="00E02F40">
        <w:rPr>
          <w:rFonts w:ascii="Verdana" w:hAnsi="Verdana"/>
          <w:sz w:val="21"/>
          <w:szCs w:val="21"/>
        </w:rPr>
        <w:t xml:space="preserve">this type of </w:t>
      </w:r>
      <w:r w:rsidRPr="00E02F40">
        <w:rPr>
          <w:rFonts w:ascii="Verdana" w:hAnsi="Verdana"/>
          <w:sz w:val="21"/>
          <w:szCs w:val="21"/>
        </w:rPr>
        <w:t>CVS</w:t>
      </w:r>
      <w:r w:rsidR="00755F60" w:rsidRPr="00E02F40">
        <w:rPr>
          <w:rFonts w:ascii="Verdana" w:hAnsi="Verdana"/>
          <w:sz w:val="21"/>
          <w:szCs w:val="21"/>
        </w:rPr>
        <w:t xml:space="preserve"> test</w:t>
      </w:r>
      <w:r w:rsidRPr="00E02F40">
        <w:rPr>
          <w:rFonts w:ascii="Verdana" w:hAnsi="Verdana"/>
          <w:sz w:val="21"/>
          <w:szCs w:val="21"/>
        </w:rPr>
        <w:t>.</w:t>
      </w:r>
    </w:p>
    <w:p w14:paraId="00D7B759" w14:textId="77777777" w:rsidR="001E738C" w:rsidRDefault="001E738C" w:rsidP="006619EE">
      <w:pPr>
        <w:jc w:val="both"/>
        <w:rPr>
          <w:rFonts w:ascii="Verdana" w:hAnsi="Verdana"/>
          <w:b/>
          <w:szCs w:val="22"/>
        </w:rPr>
      </w:pPr>
      <w:bookmarkStart w:id="0" w:name="_GoBack"/>
      <w:bookmarkEnd w:id="0"/>
    </w:p>
    <w:sectPr w:rsidR="001E738C" w:rsidSect="00825F3C">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8D346" w14:textId="77777777" w:rsidR="002E168E" w:rsidRDefault="002E168E" w:rsidP="00755F60">
      <w:r>
        <w:separator/>
      </w:r>
    </w:p>
  </w:endnote>
  <w:endnote w:type="continuationSeparator" w:id="0">
    <w:p w14:paraId="078619AE" w14:textId="77777777" w:rsidR="002E168E" w:rsidRDefault="002E168E" w:rsidP="0075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E80D" w14:textId="77777777" w:rsidR="00695E36" w:rsidRDefault="00695E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FDECE" w14:textId="209743BB" w:rsidR="00755F60" w:rsidRPr="00695E36" w:rsidRDefault="00695E36" w:rsidP="00695E36">
    <w:pPr>
      <w:tabs>
        <w:tab w:val="center" w:pos="4513"/>
        <w:tab w:val="right" w:pos="9026"/>
      </w:tabs>
      <w:jc w:val="center"/>
      <w:rPr>
        <w:sz w:val="20"/>
      </w:rPr>
    </w:pPr>
    <w:r w:rsidRPr="00A3267F">
      <w:rPr>
        <w:rFonts w:ascii="Verdana" w:hAnsi="Verdana"/>
        <w:sz w:val="14"/>
      </w:rPr>
      <w:t>© National Maternity Hospital [V</w:t>
    </w:r>
    <w:r>
      <w:rPr>
        <w:rFonts w:ascii="Verdana" w:hAnsi="Verdana"/>
        <w:sz w:val="14"/>
      </w:rPr>
      <w:t xml:space="preserve">.1.0 - </w:t>
    </w:r>
    <w:r w:rsidRPr="00695E36">
      <w:rPr>
        <w:rFonts w:ascii="Verdana" w:hAnsi="Verdana"/>
        <w:b/>
        <w:sz w:val="14"/>
      </w:rPr>
      <w:t>RESTRICTED</w:t>
    </w:r>
    <w:r w:rsidRPr="00A3267F">
      <w:rPr>
        <w:rFonts w:ascii="Verdana" w:hAnsi="Verdana"/>
        <w:sz w:val="14"/>
      </w:rPr>
      <w:t>]</w:t>
    </w:r>
    <w:r w:rsidRPr="00A3267F">
      <w:rPr>
        <w:rFonts w:ascii="Verdana" w:hAnsi="Verdana"/>
        <w:sz w:val="14"/>
      </w:rPr>
      <w:tab/>
    </w:r>
    <w:r w:rsidRPr="00A3267F">
      <w:rPr>
        <w:rFonts w:ascii="Verdana" w:hAnsi="Verdana"/>
        <w:sz w:val="14"/>
      </w:rPr>
      <w:tab/>
      <w:t xml:space="preserve">Page </w:t>
    </w:r>
    <w:r w:rsidR="00AC04C3" w:rsidRPr="00A3267F">
      <w:rPr>
        <w:rFonts w:ascii="Verdana" w:hAnsi="Verdana"/>
        <w:sz w:val="14"/>
      </w:rPr>
      <w:fldChar w:fldCharType="begin"/>
    </w:r>
    <w:r w:rsidRPr="00A3267F">
      <w:rPr>
        <w:rFonts w:ascii="Verdana" w:hAnsi="Verdana"/>
        <w:sz w:val="14"/>
      </w:rPr>
      <w:instrText xml:space="preserve"> PAGE </w:instrText>
    </w:r>
    <w:r w:rsidR="00AC04C3" w:rsidRPr="00A3267F">
      <w:rPr>
        <w:rFonts w:ascii="Verdana" w:hAnsi="Verdana"/>
        <w:sz w:val="14"/>
      </w:rPr>
      <w:fldChar w:fldCharType="separate"/>
    </w:r>
    <w:r w:rsidR="00C348FF">
      <w:rPr>
        <w:rFonts w:ascii="Verdana" w:hAnsi="Verdana"/>
        <w:noProof/>
        <w:sz w:val="14"/>
      </w:rPr>
      <w:t>2</w:t>
    </w:r>
    <w:r w:rsidR="00AC04C3" w:rsidRPr="00A3267F">
      <w:rPr>
        <w:rFonts w:ascii="Verdana" w:hAnsi="Verdana"/>
        <w:sz w:val="14"/>
      </w:rPr>
      <w:fldChar w:fldCharType="end"/>
    </w:r>
    <w:r w:rsidRPr="00A3267F">
      <w:rPr>
        <w:rFonts w:ascii="Verdana" w:hAnsi="Verdana"/>
        <w:sz w:val="14"/>
      </w:rPr>
      <w:t xml:space="preserve"> of </w:t>
    </w:r>
    <w:r w:rsidR="00AC04C3" w:rsidRPr="00A3267F">
      <w:rPr>
        <w:rFonts w:ascii="Verdana" w:hAnsi="Verdana"/>
        <w:sz w:val="14"/>
      </w:rPr>
      <w:fldChar w:fldCharType="begin"/>
    </w:r>
    <w:r w:rsidRPr="00A3267F">
      <w:rPr>
        <w:rFonts w:ascii="Verdana" w:hAnsi="Verdana"/>
        <w:sz w:val="14"/>
      </w:rPr>
      <w:instrText xml:space="preserve"> NUMPAGES </w:instrText>
    </w:r>
    <w:r w:rsidR="00AC04C3" w:rsidRPr="00A3267F">
      <w:rPr>
        <w:rFonts w:ascii="Verdana" w:hAnsi="Verdana"/>
        <w:sz w:val="14"/>
      </w:rPr>
      <w:fldChar w:fldCharType="separate"/>
    </w:r>
    <w:r w:rsidR="00C348FF">
      <w:rPr>
        <w:rFonts w:ascii="Verdana" w:hAnsi="Verdana"/>
        <w:noProof/>
        <w:sz w:val="14"/>
      </w:rPr>
      <w:t>2</w:t>
    </w:r>
    <w:r w:rsidR="00AC04C3" w:rsidRPr="00A3267F">
      <w:rPr>
        <w:rFonts w:ascii="Verdana" w:hAnsi="Verdana"/>
        <w:sz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AA62" w14:textId="77777777" w:rsidR="00695E36" w:rsidRDefault="00695E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91DF4" w14:textId="77777777" w:rsidR="002E168E" w:rsidRDefault="002E168E" w:rsidP="00755F60">
      <w:r>
        <w:separator/>
      </w:r>
    </w:p>
  </w:footnote>
  <w:footnote w:type="continuationSeparator" w:id="0">
    <w:p w14:paraId="28E690E0" w14:textId="77777777" w:rsidR="002E168E" w:rsidRDefault="002E168E" w:rsidP="00755F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DB27" w14:textId="77777777" w:rsidR="00695E36" w:rsidRDefault="00695E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5290" w14:textId="77777777" w:rsidR="00695E36" w:rsidRDefault="00695E3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B1C5" w14:textId="77777777" w:rsidR="00695E36" w:rsidRDefault="00695E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EE"/>
    <w:rsid w:val="00013926"/>
    <w:rsid w:val="00021757"/>
    <w:rsid w:val="00056CFB"/>
    <w:rsid w:val="000A7F75"/>
    <w:rsid w:val="00104F64"/>
    <w:rsid w:val="00112AE8"/>
    <w:rsid w:val="00144C8D"/>
    <w:rsid w:val="00196E07"/>
    <w:rsid w:val="001D3270"/>
    <w:rsid w:val="001E738C"/>
    <w:rsid w:val="00247FAA"/>
    <w:rsid w:val="002A3359"/>
    <w:rsid w:val="002A66AE"/>
    <w:rsid w:val="002E168E"/>
    <w:rsid w:val="00363D70"/>
    <w:rsid w:val="003F4739"/>
    <w:rsid w:val="00432289"/>
    <w:rsid w:val="00512179"/>
    <w:rsid w:val="005301CD"/>
    <w:rsid w:val="00542AA1"/>
    <w:rsid w:val="00542CE4"/>
    <w:rsid w:val="005E6964"/>
    <w:rsid w:val="00626D10"/>
    <w:rsid w:val="006619EE"/>
    <w:rsid w:val="00685A71"/>
    <w:rsid w:val="00695E36"/>
    <w:rsid w:val="006A7839"/>
    <w:rsid w:val="0074425A"/>
    <w:rsid w:val="00744601"/>
    <w:rsid w:val="00755F60"/>
    <w:rsid w:val="0078732A"/>
    <w:rsid w:val="007A29F8"/>
    <w:rsid w:val="007F26F3"/>
    <w:rsid w:val="00825F3C"/>
    <w:rsid w:val="0083409B"/>
    <w:rsid w:val="00850DE6"/>
    <w:rsid w:val="008660FF"/>
    <w:rsid w:val="008D743E"/>
    <w:rsid w:val="009C6766"/>
    <w:rsid w:val="00A163E1"/>
    <w:rsid w:val="00AA1A36"/>
    <w:rsid w:val="00AC04C3"/>
    <w:rsid w:val="00AE28BA"/>
    <w:rsid w:val="00AE43BD"/>
    <w:rsid w:val="00AE4F17"/>
    <w:rsid w:val="00B304DE"/>
    <w:rsid w:val="00B4206F"/>
    <w:rsid w:val="00B47993"/>
    <w:rsid w:val="00C348FF"/>
    <w:rsid w:val="00C6292A"/>
    <w:rsid w:val="00CB62B0"/>
    <w:rsid w:val="00CF26E9"/>
    <w:rsid w:val="00D075AC"/>
    <w:rsid w:val="00D41248"/>
    <w:rsid w:val="00D75C5A"/>
    <w:rsid w:val="00DF66F9"/>
    <w:rsid w:val="00E02F40"/>
    <w:rsid w:val="00E6310C"/>
    <w:rsid w:val="00EA6D6C"/>
    <w:rsid w:val="00F47C38"/>
    <w:rsid w:val="00F7336C"/>
    <w:rsid w:val="00FC246E"/>
    <w:rsid w:val="00FD1C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F92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619EE"/>
    <w:pPr>
      <w:keepNext/>
      <w:jc w:val="both"/>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9EE"/>
    <w:rPr>
      <w:rFonts w:ascii="Times New Roman" w:eastAsia="Times New Roman" w:hAnsi="Times New Roman" w:cs="Times New Roman"/>
      <w:b/>
      <w:bCs/>
      <w:sz w:val="24"/>
      <w:szCs w:val="24"/>
      <w:lang w:val="en-GB"/>
    </w:rPr>
  </w:style>
  <w:style w:type="paragraph" w:styleId="BodyText">
    <w:name w:val="Body Text"/>
    <w:basedOn w:val="Normal"/>
    <w:link w:val="BodyTextChar"/>
    <w:rsid w:val="006619EE"/>
    <w:pPr>
      <w:jc w:val="both"/>
    </w:pPr>
    <w:rPr>
      <w:lang w:val="en-GB"/>
    </w:rPr>
  </w:style>
  <w:style w:type="character" w:customStyle="1" w:styleId="BodyTextChar">
    <w:name w:val="Body Text Char"/>
    <w:basedOn w:val="DefaultParagraphFont"/>
    <w:link w:val="BodyText"/>
    <w:rsid w:val="006619E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B62B0"/>
    <w:rPr>
      <w:rFonts w:ascii="Tahoma" w:hAnsi="Tahoma" w:cs="Tahoma"/>
      <w:sz w:val="16"/>
      <w:szCs w:val="16"/>
    </w:rPr>
  </w:style>
  <w:style w:type="character" w:customStyle="1" w:styleId="BalloonTextChar">
    <w:name w:val="Balloon Text Char"/>
    <w:basedOn w:val="DefaultParagraphFont"/>
    <w:link w:val="BalloonText"/>
    <w:uiPriority w:val="99"/>
    <w:semiHidden/>
    <w:rsid w:val="00CB62B0"/>
    <w:rPr>
      <w:rFonts w:ascii="Tahoma" w:eastAsia="Times New Roman" w:hAnsi="Tahoma" w:cs="Tahoma"/>
      <w:sz w:val="16"/>
      <w:szCs w:val="16"/>
      <w:lang w:val="en-US"/>
    </w:rPr>
  </w:style>
  <w:style w:type="paragraph" w:styleId="Header">
    <w:name w:val="header"/>
    <w:basedOn w:val="Normal"/>
    <w:link w:val="HeaderChar"/>
    <w:uiPriority w:val="99"/>
    <w:unhideWhenUsed/>
    <w:rsid w:val="00755F60"/>
    <w:pPr>
      <w:tabs>
        <w:tab w:val="center" w:pos="4513"/>
        <w:tab w:val="right" w:pos="9026"/>
      </w:tabs>
    </w:pPr>
  </w:style>
  <w:style w:type="character" w:customStyle="1" w:styleId="HeaderChar">
    <w:name w:val="Header Char"/>
    <w:basedOn w:val="DefaultParagraphFont"/>
    <w:link w:val="Header"/>
    <w:uiPriority w:val="99"/>
    <w:rsid w:val="00755F6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55F60"/>
    <w:pPr>
      <w:tabs>
        <w:tab w:val="center" w:pos="4513"/>
        <w:tab w:val="right" w:pos="9026"/>
      </w:tabs>
    </w:pPr>
  </w:style>
  <w:style w:type="character" w:customStyle="1" w:styleId="FooterChar">
    <w:name w:val="Footer Char"/>
    <w:basedOn w:val="DefaultParagraphFont"/>
    <w:link w:val="Footer"/>
    <w:uiPriority w:val="99"/>
    <w:rsid w:val="00755F60"/>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C6766"/>
    <w:rPr>
      <w:sz w:val="16"/>
      <w:szCs w:val="16"/>
    </w:rPr>
  </w:style>
  <w:style w:type="paragraph" w:styleId="CommentText">
    <w:name w:val="annotation text"/>
    <w:basedOn w:val="Normal"/>
    <w:link w:val="CommentTextChar"/>
    <w:uiPriority w:val="99"/>
    <w:semiHidden/>
    <w:unhideWhenUsed/>
    <w:rsid w:val="009C6766"/>
    <w:rPr>
      <w:sz w:val="20"/>
      <w:szCs w:val="20"/>
    </w:rPr>
  </w:style>
  <w:style w:type="character" w:customStyle="1" w:styleId="CommentTextChar">
    <w:name w:val="Comment Text Char"/>
    <w:basedOn w:val="DefaultParagraphFont"/>
    <w:link w:val="CommentText"/>
    <w:uiPriority w:val="99"/>
    <w:semiHidden/>
    <w:rsid w:val="009C676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C6766"/>
    <w:rPr>
      <w:b/>
      <w:bCs/>
    </w:rPr>
  </w:style>
  <w:style w:type="character" w:customStyle="1" w:styleId="CommentSubjectChar">
    <w:name w:val="Comment Subject Char"/>
    <w:basedOn w:val="CommentTextChar"/>
    <w:link w:val="CommentSubject"/>
    <w:uiPriority w:val="99"/>
    <w:semiHidden/>
    <w:rsid w:val="009C6766"/>
    <w:rPr>
      <w:rFonts w:ascii="Times New Roman" w:eastAsia="Times New Roman" w:hAnsi="Times New Roman" w:cs="Times New Roman"/>
      <w:b/>
      <w:bCs/>
      <w:sz w:val="20"/>
      <w:szCs w:val="20"/>
      <w:lang w:val="en-US"/>
    </w:rPr>
  </w:style>
  <w:style w:type="table" w:styleId="TableGrid">
    <w:name w:val="Table Grid"/>
    <w:basedOn w:val="TableNormal"/>
    <w:uiPriority w:val="59"/>
    <w:rsid w:val="00FC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2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2026-04-23T10:46:00Z</dcterms:created>
  <dcterms:modified xsi:type="dcterms:W3CDTF">2026-04-23T10:46:00Z</dcterms:modified>
</cp:coreProperties>
</file>